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4DE3" w14:textId="6DDD6514" w:rsidR="00500EE3" w:rsidRDefault="00242A3A" w:rsidP="005A64D7">
      <w:pPr>
        <w:rPr>
          <w:noProof/>
        </w:rPr>
      </w:pPr>
      <w:r>
        <w:rPr>
          <w:noProof/>
        </w:rPr>
        <w:drawing>
          <wp:anchor distT="0" distB="0" distL="114300" distR="114300" simplePos="0" relativeHeight="251579392" behindDoc="0" locked="0" layoutInCell="1" allowOverlap="1" wp14:anchorId="1E8C3855" wp14:editId="31468485">
            <wp:simplePos x="0" y="0"/>
            <wp:positionH relativeFrom="column">
              <wp:posOffset>4596130</wp:posOffset>
            </wp:positionH>
            <wp:positionV relativeFrom="paragraph">
              <wp:posOffset>635</wp:posOffset>
            </wp:positionV>
            <wp:extent cx="1821815" cy="1135380"/>
            <wp:effectExtent l="0" t="0" r="6985" b="7620"/>
            <wp:wrapThrough wrapText="bothSides">
              <wp:wrapPolygon edited="0">
                <wp:start x="0" y="0"/>
                <wp:lineTo x="0" y="21383"/>
                <wp:lineTo x="21457" y="21383"/>
                <wp:lineTo x="21457" y="0"/>
                <wp:lineTo x="0" y="0"/>
              </wp:wrapPolygon>
            </wp:wrapThrough>
            <wp:docPr id="1693602363" name="Afbeelding 3"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81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4942F" w14:textId="43DDC460" w:rsidR="001923A8" w:rsidRDefault="006D4D60" w:rsidP="005A64D7">
      <w:r>
        <w:rPr>
          <w:noProof/>
        </w:rPr>
        <w:drawing>
          <wp:anchor distT="0" distB="0" distL="114300" distR="114300" simplePos="0" relativeHeight="251697152" behindDoc="0" locked="0" layoutInCell="1" allowOverlap="1" wp14:anchorId="6B7B50B1" wp14:editId="2D9B613D">
            <wp:simplePos x="0" y="0"/>
            <wp:positionH relativeFrom="column">
              <wp:posOffset>1310005</wp:posOffset>
            </wp:positionH>
            <wp:positionV relativeFrom="paragraph">
              <wp:posOffset>-838200</wp:posOffset>
            </wp:positionV>
            <wp:extent cx="2781300" cy="1135380"/>
            <wp:effectExtent l="0" t="0" r="0" b="0"/>
            <wp:wrapThrough wrapText="bothSides">
              <wp:wrapPolygon edited="0">
                <wp:start x="0" y="0"/>
                <wp:lineTo x="0" y="21383"/>
                <wp:lineTo x="21452" y="21383"/>
                <wp:lineTo x="21452" y="0"/>
                <wp:lineTo x="0" y="0"/>
              </wp:wrapPolygon>
            </wp:wrapThrough>
            <wp:docPr id="897875838" name="Afbeelding 9" descr="DAF lanceert totaal nieuwe generatie zware trucks (+video) – 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F lanceert totaal nieuwe generatie zware trucks (+video) – Fl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066">
        <w:rPr>
          <w:noProof/>
        </w:rPr>
        <w:drawing>
          <wp:anchor distT="0" distB="0" distL="114300" distR="114300" simplePos="0" relativeHeight="251669504" behindDoc="0" locked="0" layoutInCell="1" allowOverlap="1" wp14:anchorId="602C2A1C" wp14:editId="5F897AB8">
            <wp:simplePos x="0" y="0"/>
            <wp:positionH relativeFrom="column">
              <wp:posOffset>-587375</wp:posOffset>
            </wp:positionH>
            <wp:positionV relativeFrom="paragraph">
              <wp:posOffset>-868680</wp:posOffset>
            </wp:positionV>
            <wp:extent cx="1543050" cy="891540"/>
            <wp:effectExtent l="0" t="0" r="0" b="0"/>
            <wp:wrapThrough wrapText="bothSides">
              <wp:wrapPolygon edited="0">
                <wp:start x="0" y="0"/>
                <wp:lineTo x="0" y="21231"/>
                <wp:lineTo x="21333" y="21231"/>
                <wp:lineTo x="21333" y="0"/>
                <wp:lineTo x="0" y="0"/>
              </wp:wrapPolygon>
            </wp:wrapThrough>
            <wp:docPr id="128427865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607C4" w14:textId="40D273E3" w:rsidR="001923A8" w:rsidRDefault="001923A8" w:rsidP="005A64D7"/>
    <w:p w14:paraId="3303CD2E" w14:textId="5B420085" w:rsidR="00242A3A" w:rsidRDefault="00242A3A" w:rsidP="005A64D7">
      <w:r>
        <w:rPr>
          <w:noProof/>
        </w:rPr>
        <w:drawing>
          <wp:anchor distT="0" distB="0" distL="114300" distR="114300" simplePos="0" relativeHeight="251731968" behindDoc="0" locked="0" layoutInCell="1" allowOverlap="1" wp14:anchorId="140BDE4B" wp14:editId="7D2A6C4B">
            <wp:simplePos x="0" y="0"/>
            <wp:positionH relativeFrom="column">
              <wp:posOffset>-252095</wp:posOffset>
            </wp:positionH>
            <wp:positionV relativeFrom="paragraph">
              <wp:posOffset>360045</wp:posOffset>
            </wp:positionV>
            <wp:extent cx="777240" cy="922020"/>
            <wp:effectExtent l="0" t="0" r="0" b="0"/>
            <wp:wrapThrough wrapText="bothSides">
              <wp:wrapPolygon edited="0">
                <wp:start x="0" y="0"/>
                <wp:lineTo x="0" y="20975"/>
                <wp:lineTo x="21176" y="20975"/>
                <wp:lineTo x="21176" y="0"/>
                <wp:lineTo x="0" y="0"/>
              </wp:wrapPolygon>
            </wp:wrapThrough>
            <wp:docPr id="874217026" name="Afbeelding 12" descr="Carrières en werk bij DAF Trucks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rrières en werk bij DAF Trucks | Indeed.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9AE7" w14:textId="7A18A3AA" w:rsidR="00242A3A" w:rsidRDefault="00242A3A" w:rsidP="005A64D7"/>
    <w:p w14:paraId="467D72CB" w14:textId="4D153547" w:rsidR="00242A3A" w:rsidRPr="00242A3A" w:rsidRDefault="00242A3A" w:rsidP="005A64D7">
      <w:pPr>
        <w:rPr>
          <w:sz w:val="20"/>
          <w:szCs w:val="20"/>
        </w:rPr>
      </w:pPr>
    </w:p>
    <w:p w14:paraId="6754FB19" w14:textId="4375A27E" w:rsidR="00242A3A" w:rsidRPr="00242A3A" w:rsidRDefault="00242A3A" w:rsidP="005A64D7">
      <w:pPr>
        <w:rPr>
          <w:sz w:val="20"/>
          <w:szCs w:val="20"/>
        </w:rPr>
      </w:pPr>
      <w:r w:rsidRPr="00242A3A">
        <w:rPr>
          <w:noProof/>
          <w:sz w:val="20"/>
          <w:szCs w:val="20"/>
        </w:rPr>
        <w:drawing>
          <wp:anchor distT="0" distB="0" distL="114300" distR="114300" simplePos="0" relativeHeight="251734016" behindDoc="0" locked="0" layoutInCell="1" allowOverlap="1" wp14:anchorId="6FCF88A7" wp14:editId="21C6BF67">
            <wp:simplePos x="0" y="0"/>
            <wp:positionH relativeFrom="column">
              <wp:posOffset>5167630</wp:posOffset>
            </wp:positionH>
            <wp:positionV relativeFrom="paragraph">
              <wp:posOffset>73660</wp:posOffset>
            </wp:positionV>
            <wp:extent cx="876300" cy="624840"/>
            <wp:effectExtent l="0" t="0" r="0" b="3810"/>
            <wp:wrapThrough wrapText="bothSides">
              <wp:wrapPolygon edited="0">
                <wp:start x="0" y="0"/>
                <wp:lineTo x="0" y="21073"/>
                <wp:lineTo x="21130" y="21073"/>
                <wp:lineTo x="21130" y="0"/>
                <wp:lineTo x="0" y="0"/>
              </wp:wrapPolygon>
            </wp:wrapThrough>
            <wp:docPr id="262474176" name="Afbeelding 15" descr="Home - Afspanning Den Eik - Bistrot - Restaurant - Café - Terras - Feest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me - Afspanning Den Eik - Bistrot - Restaurant - Café - Terras - Feestzaal"/>
                    <pic:cNvPicPr>
                      <a:picLocks noChangeAspect="1" noChangeArrowheads="1"/>
                    </pic:cNvPicPr>
                  </pic:nvPicPr>
                  <pic:blipFill rotWithShape="1">
                    <a:blip r:embed="rId11">
                      <a:extLst>
                        <a:ext uri="{28A0092B-C50C-407E-A947-70E740481C1C}">
                          <a14:useLocalDpi xmlns:a14="http://schemas.microsoft.com/office/drawing/2010/main" val="0"/>
                        </a:ext>
                      </a:extLst>
                    </a:blip>
                    <a:srcRect r="35029"/>
                    <a:stretch/>
                  </pic:blipFill>
                  <pic:spPr bwMode="auto">
                    <a:xfrm>
                      <a:off x="0" y="0"/>
                      <a:ext cx="876300"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92DBC" w14:textId="7B09D678" w:rsidR="00242A3A" w:rsidRPr="00242A3A" w:rsidRDefault="00242A3A" w:rsidP="005A64D7">
      <w:pPr>
        <w:rPr>
          <w:sz w:val="20"/>
          <w:szCs w:val="20"/>
        </w:rPr>
      </w:pPr>
    </w:p>
    <w:p w14:paraId="5B18660C" w14:textId="77777777" w:rsidR="00242A3A" w:rsidRPr="00242A3A" w:rsidRDefault="00242A3A" w:rsidP="005A64D7">
      <w:pPr>
        <w:rPr>
          <w:sz w:val="20"/>
          <w:szCs w:val="20"/>
        </w:rPr>
      </w:pPr>
    </w:p>
    <w:p w14:paraId="6A90978F" w14:textId="0B8C4A76" w:rsidR="00500EE3" w:rsidRDefault="001923A8" w:rsidP="00242A3A">
      <w:pPr>
        <w:jc w:val="center"/>
      </w:pPr>
      <w:r w:rsidRPr="001923A8">
        <w:rPr>
          <w:b/>
          <w:bCs/>
          <w:i/>
          <w:iCs/>
          <w:sz w:val="28"/>
          <w:szCs w:val="28"/>
          <w:highlight w:val="yellow"/>
        </w:rPr>
        <w:t>DONDERDAG 20 MAART 2025</w:t>
      </w:r>
    </w:p>
    <w:p w14:paraId="770E06F2" w14:textId="08FBC07C" w:rsidR="00BA0B7F" w:rsidRDefault="00312A0B" w:rsidP="005A64D7">
      <w:r>
        <w:rPr>
          <w:b/>
          <w:bCs/>
          <w:sz w:val="32"/>
          <w:szCs w:val="32"/>
        </w:rPr>
        <w:t>BUS UITSTAP D</w:t>
      </w:r>
      <w:r w:rsidR="00A32967">
        <w:rPr>
          <w:b/>
          <w:bCs/>
          <w:sz w:val="32"/>
          <w:szCs w:val="32"/>
        </w:rPr>
        <w:t>AF site WESTERLO  EN  KLOMPENMUSEUM LAAKDAL</w:t>
      </w:r>
      <w:r w:rsidR="001923A8">
        <w:t xml:space="preserve">    </w:t>
      </w:r>
    </w:p>
    <w:p w14:paraId="39FC00E7" w14:textId="0064491F" w:rsidR="00DE1C5F" w:rsidRDefault="00DE1C5F" w:rsidP="005A64D7"/>
    <w:p w14:paraId="61937E7E" w14:textId="789E69AA" w:rsidR="0083063F" w:rsidRDefault="00AB3AC9" w:rsidP="005A64D7">
      <w:r>
        <w:t xml:space="preserve">DAF Trucks N.V. is een technologische onderneming en een vooraanstaande fabrikant van bedrijfswagens in Europa. DAF is een volle dochteronderneming van </w:t>
      </w:r>
      <w:proofErr w:type="spellStart"/>
      <w:r>
        <w:t>Paccar</w:t>
      </w:r>
      <w:proofErr w:type="spellEnd"/>
      <w:r>
        <w:t xml:space="preserve"> Inc., wereldleider in </w:t>
      </w:r>
    </w:p>
    <w:p w14:paraId="0F6FA3C9" w14:textId="6B218984" w:rsidR="00AB3AC9" w:rsidRDefault="00AB3AC9" w:rsidP="005A64D7">
      <w:r>
        <w:t>de ontwikkeling en producten van uitmuntende lichte, middelzware en zware bedrijfsvoertuigen.</w:t>
      </w:r>
      <w:r w:rsidR="00F93852">
        <w:t xml:space="preserve"> </w:t>
      </w:r>
    </w:p>
    <w:p w14:paraId="375725CE" w14:textId="092ADC21" w:rsidR="00F93852" w:rsidRDefault="00F93852" w:rsidP="005A64D7">
      <w:r>
        <w:t>Westerlo is de thuisbasis van assen- en cabinefabriek van DAF waar wij uitzonderlijk een bezoek mogen brengen. Wij worden met “</w:t>
      </w:r>
      <w:r>
        <w:rPr>
          <w:i/>
          <w:iCs/>
        </w:rPr>
        <w:t>open treintjes”</w:t>
      </w:r>
      <w:r>
        <w:t xml:space="preserve"> doorheen de fabriek rondgeleid.</w:t>
      </w:r>
    </w:p>
    <w:p w14:paraId="5CE17280" w14:textId="77777777" w:rsidR="00247714" w:rsidRDefault="00247714" w:rsidP="005A64D7"/>
    <w:p w14:paraId="0353A226" w14:textId="6F5BBECC" w:rsidR="00247714" w:rsidRDefault="00247714" w:rsidP="005A64D7">
      <w:r>
        <w:t>In de namiddag worden wij gegidst in het klompenmuseum en krijgen we een demonstratie van de klompenmakers.</w:t>
      </w:r>
    </w:p>
    <w:p w14:paraId="5E4574CB" w14:textId="3491FDD4" w:rsidR="00247714" w:rsidRDefault="00247714" w:rsidP="005A64D7">
      <w:r>
        <w:t>KLOMPENMUSEUM “DEN EIK” in Laakdal bestaat sinds 1988. De vrienden van het museum VZW richtten het op als eerbetoon en herinnering aan de klompenmakers, die in de 19</w:t>
      </w:r>
      <w:r w:rsidRPr="00247714">
        <w:rPr>
          <w:vertAlign w:val="superscript"/>
        </w:rPr>
        <w:t>de</w:t>
      </w:r>
      <w:r>
        <w:t xml:space="preserve"> en de 20</w:t>
      </w:r>
      <w:r w:rsidRPr="00247714">
        <w:rPr>
          <w:vertAlign w:val="superscript"/>
        </w:rPr>
        <w:t>ste</w:t>
      </w:r>
      <w:r>
        <w:t xml:space="preserve"> eeuw</w:t>
      </w:r>
    </w:p>
    <w:p w14:paraId="68B8EB54" w14:textId="757FE87D" w:rsidR="00247714" w:rsidRDefault="00247714" w:rsidP="005A64D7">
      <w:r>
        <w:t>Laakdal en omstreken van schoeisel voorzagen. Steeds minder mensen worden vertrouwd met klompen. Ook de klompenmaker is een uitstervend ras. Het museum biedt een overzicht van de ambachtelijke en de mechanische klompenmakerij en er kunnen ook klompen gekocht worden.</w:t>
      </w:r>
    </w:p>
    <w:p w14:paraId="6F093F0F" w14:textId="5B7EAAAE" w:rsidR="00247714" w:rsidRDefault="00247714" w:rsidP="005A64D7">
      <w:r>
        <w:t>Ook mogen we het belevingspad op klompen aflopen. (</w:t>
      </w:r>
      <w:r>
        <w:rPr>
          <w:b/>
          <w:bCs/>
        </w:rPr>
        <w:t xml:space="preserve">TIP: </w:t>
      </w:r>
      <w:r w:rsidR="005E5982">
        <w:t>breng een paar dikke sokken mee).</w:t>
      </w:r>
    </w:p>
    <w:p w14:paraId="7241B5C4" w14:textId="55A558D8" w:rsidR="005E5982" w:rsidRPr="00155721" w:rsidRDefault="005E5982" w:rsidP="005A64D7">
      <w:pPr>
        <w:rPr>
          <w:b/>
          <w:bCs/>
        </w:rPr>
      </w:pPr>
      <w:r w:rsidRPr="00155721">
        <w:rPr>
          <w:b/>
          <w:bCs/>
          <w:highlight w:val="yellow"/>
        </w:rPr>
        <w:t xml:space="preserve">KEUZE BIJ HET KLOMPENMUSEUM: </w:t>
      </w:r>
      <w:r w:rsidRPr="00155721">
        <w:rPr>
          <w:highlight w:val="yellow"/>
        </w:rPr>
        <w:t>A – museum alleen of B – museum en belevingspad op klompen.</w:t>
      </w:r>
    </w:p>
    <w:p w14:paraId="1F363D54" w14:textId="77777777" w:rsidR="00F52E3C" w:rsidRDefault="00F52E3C" w:rsidP="005A64D7"/>
    <w:p w14:paraId="44DFC00C" w14:textId="5DA89272" w:rsidR="00F52E3C" w:rsidRDefault="00F52E3C" w:rsidP="005A64D7">
      <w:r>
        <w:t>Om 12.30u wordt er ons een lunch geserveerd in de afspanning “Den Eik” en we hebben de keuze uit</w:t>
      </w:r>
    </w:p>
    <w:p w14:paraId="50EE3190" w14:textId="2706FC41" w:rsidR="00F52E3C" w:rsidRDefault="00F52E3C" w:rsidP="005A64D7">
      <w:r>
        <w:rPr>
          <w:noProof/>
        </w:rPr>
        <w:drawing>
          <wp:anchor distT="0" distB="0" distL="114300" distR="114300" simplePos="0" relativeHeight="251660800" behindDoc="0" locked="0" layoutInCell="1" allowOverlap="1" wp14:anchorId="5BD6A951" wp14:editId="0C3FE83E">
            <wp:simplePos x="0" y="0"/>
            <wp:positionH relativeFrom="column">
              <wp:posOffset>3786505</wp:posOffset>
            </wp:positionH>
            <wp:positionV relativeFrom="paragraph">
              <wp:posOffset>35560</wp:posOffset>
            </wp:positionV>
            <wp:extent cx="1104900" cy="1240790"/>
            <wp:effectExtent l="0" t="0" r="0" b="0"/>
            <wp:wrapThrough wrapText="bothSides">
              <wp:wrapPolygon edited="0">
                <wp:start x="0" y="0"/>
                <wp:lineTo x="0" y="21224"/>
                <wp:lineTo x="21228" y="21224"/>
                <wp:lineTo x="21228" y="0"/>
                <wp:lineTo x="0" y="0"/>
              </wp:wrapPolygon>
            </wp:wrapThrough>
            <wp:docPr id="379323672" name="Afbeelding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volgende gerechten: </w:t>
      </w:r>
    </w:p>
    <w:p w14:paraId="6CDDEA97" w14:textId="2294405A" w:rsidR="00F52E3C" w:rsidRDefault="00F52E3C" w:rsidP="005A64D7">
      <w:r>
        <w:t xml:space="preserve">          Vooraf tomatensoep met brood en boter</w:t>
      </w:r>
    </w:p>
    <w:p w14:paraId="3BD5F407" w14:textId="031A3BC0" w:rsidR="00F52E3C" w:rsidRDefault="00F52E3C" w:rsidP="005A64D7">
      <w:r>
        <w:t xml:space="preserve">          Stoofvlees met garnituur en frietjes</w:t>
      </w:r>
    </w:p>
    <w:p w14:paraId="49A22C16" w14:textId="594D54FB" w:rsidR="00F52E3C" w:rsidRDefault="00F52E3C" w:rsidP="005A64D7">
      <w:r>
        <w:t xml:space="preserve">          </w:t>
      </w:r>
      <w:proofErr w:type="spellStart"/>
      <w:r>
        <w:t>Videe</w:t>
      </w:r>
      <w:proofErr w:type="spellEnd"/>
      <w:r>
        <w:t xml:space="preserve"> met garnituur en frietjes</w:t>
      </w:r>
    </w:p>
    <w:p w14:paraId="7F8E9CA2" w14:textId="01F5BEE6" w:rsidR="00F52E3C" w:rsidRDefault="00F52E3C" w:rsidP="005A64D7">
      <w:r>
        <w:t xml:space="preserve">          Scampi in looksaus, currysaus of diabolique met frietjes</w:t>
      </w:r>
    </w:p>
    <w:p w14:paraId="0EB3A7A3" w14:textId="0CA77531" w:rsidR="00F52E3C" w:rsidRDefault="00F52E3C" w:rsidP="005A64D7">
      <w:r>
        <w:t xml:space="preserve">          </w:t>
      </w:r>
      <w:r>
        <w:rPr>
          <w:b/>
          <w:bCs/>
        </w:rPr>
        <w:t xml:space="preserve"> 1 </w:t>
      </w:r>
      <w:r>
        <w:t xml:space="preserve">frisdrank of bierflesje </w:t>
      </w:r>
      <w:proofErr w:type="spellStart"/>
      <w:r>
        <w:t>Jupiler</w:t>
      </w:r>
      <w:proofErr w:type="spellEnd"/>
    </w:p>
    <w:p w14:paraId="4533E49B" w14:textId="0BF87AE2" w:rsidR="00F52E3C" w:rsidRDefault="00F52E3C" w:rsidP="005A64D7">
      <w:pPr>
        <w:rPr>
          <w:b/>
          <w:bCs/>
        </w:rPr>
      </w:pPr>
      <w:r>
        <w:rPr>
          <w:b/>
          <w:bCs/>
        </w:rPr>
        <w:t>G</w:t>
      </w:r>
      <w:r w:rsidR="00155721">
        <w:rPr>
          <w:b/>
          <w:bCs/>
        </w:rPr>
        <w:t>RAAG UW KEUZE DOORGEVEN BIJ INSCHRIJVING</w:t>
      </w:r>
      <w:r>
        <w:rPr>
          <w:b/>
          <w:bCs/>
        </w:rPr>
        <w:t>!!</w:t>
      </w:r>
    </w:p>
    <w:p w14:paraId="453B99BA" w14:textId="77777777" w:rsidR="00155721" w:rsidRDefault="00155721" w:rsidP="005A64D7">
      <w:pPr>
        <w:rPr>
          <w:b/>
          <w:bCs/>
        </w:rPr>
      </w:pPr>
    </w:p>
    <w:p w14:paraId="07ECDA82" w14:textId="0B956424" w:rsidR="00155721" w:rsidRDefault="00155721" w:rsidP="005A64D7">
      <w:r>
        <w:rPr>
          <w:b/>
          <w:bCs/>
        </w:rPr>
        <w:t xml:space="preserve">DATUM:          </w:t>
      </w:r>
      <w:r w:rsidR="001A70CE">
        <w:rPr>
          <w:b/>
          <w:bCs/>
        </w:rPr>
        <w:t xml:space="preserve"> </w:t>
      </w:r>
      <w:r w:rsidR="001A70CE">
        <w:t>donderdag 20 maart 2025</w:t>
      </w:r>
      <w:r w:rsidR="00C725F8">
        <w:t>u</w:t>
      </w:r>
    </w:p>
    <w:p w14:paraId="770A3417" w14:textId="19B3B062" w:rsidR="001A70CE" w:rsidRDefault="00C725F8" w:rsidP="005A64D7">
      <w:r>
        <w:rPr>
          <w:b/>
          <w:bCs/>
        </w:rPr>
        <w:t>,</w:t>
      </w:r>
      <w:r w:rsidR="001A70CE">
        <w:rPr>
          <w:b/>
          <w:bCs/>
        </w:rPr>
        <w:t xml:space="preserve">VERTREK BUS: </w:t>
      </w:r>
      <w:r w:rsidR="001A70CE">
        <w:t xml:space="preserve">stipt </w:t>
      </w:r>
      <w:r>
        <w:t>7.454u</w:t>
      </w:r>
      <w:r w:rsidR="001A70CE">
        <w:t xml:space="preserve"> Posthoorn Groenstraat te Hamont</w:t>
      </w:r>
    </w:p>
    <w:p w14:paraId="2A868A41" w14:textId="113888F4" w:rsidR="001A70CE" w:rsidRDefault="001A70CE" w:rsidP="005A64D7">
      <w:r>
        <w:rPr>
          <w:b/>
          <w:bCs/>
        </w:rPr>
        <w:t xml:space="preserve">AANKOMST:    </w:t>
      </w:r>
      <w:r>
        <w:t xml:space="preserve">om </w:t>
      </w:r>
      <w:r w:rsidR="00C725F8">
        <w:t>8.50u</w:t>
      </w:r>
      <w:r>
        <w:t xml:space="preserve"> in Westerlo – start rondleiding om 9.</w:t>
      </w:r>
      <w:r w:rsidR="00C725F8">
        <w:t>0</w:t>
      </w:r>
      <w:r>
        <w:t>0u</w:t>
      </w:r>
    </w:p>
    <w:p w14:paraId="5F1087BD" w14:textId="5DE1F39C" w:rsidR="001A70CE" w:rsidRDefault="001A70CE" w:rsidP="005A64D7">
      <w:r>
        <w:rPr>
          <w:b/>
          <w:bCs/>
        </w:rPr>
        <w:t>LUNCH:</w:t>
      </w:r>
      <w:r>
        <w:t xml:space="preserve">             12.30u in de zaak “Afspanning Den Eik”, dichtbij het Klompenmuseum </w:t>
      </w:r>
    </w:p>
    <w:p w14:paraId="2EC22D16" w14:textId="01795C5F" w:rsidR="001A70CE" w:rsidRDefault="0003496C" w:rsidP="005A64D7">
      <w:r>
        <w:rPr>
          <w:b/>
          <w:bCs/>
        </w:rPr>
        <w:t xml:space="preserve">BEZOEK KLOMPENMUSEUM: </w:t>
      </w:r>
      <w:r>
        <w:t>om 14.00u en het belevingspad op klompen</w:t>
      </w:r>
    </w:p>
    <w:p w14:paraId="4B7B71F0" w14:textId="402BB958" w:rsidR="00991809" w:rsidRDefault="00991809" w:rsidP="005A64D7">
      <w:r>
        <w:rPr>
          <w:b/>
          <w:bCs/>
        </w:rPr>
        <w:t>HUISWAARTS:</w:t>
      </w:r>
      <w:r>
        <w:t xml:space="preserve">  16.30u terug richting Hamont</w:t>
      </w:r>
    </w:p>
    <w:p w14:paraId="5D9F373A" w14:textId="77777777" w:rsidR="00991809" w:rsidRDefault="00991809" w:rsidP="005A64D7">
      <w:r>
        <w:rPr>
          <w:b/>
          <w:bCs/>
        </w:rPr>
        <w:t xml:space="preserve">BIJDRAGE:         </w:t>
      </w:r>
      <w:r>
        <w:t>€ 50,00 per persoon</w:t>
      </w:r>
    </w:p>
    <w:p w14:paraId="4953CB03" w14:textId="77777777" w:rsidR="00991809" w:rsidRDefault="00991809" w:rsidP="005A64D7">
      <w:r>
        <w:rPr>
          <w:b/>
          <w:bCs/>
        </w:rPr>
        <w:t xml:space="preserve">INSCHRIJVEN VERPLICHT: </w:t>
      </w:r>
      <w:r>
        <w:t xml:space="preserve">is definitief na storting van € 50,00 </w:t>
      </w:r>
      <w:r>
        <w:rPr>
          <w:b/>
          <w:bCs/>
        </w:rPr>
        <w:t>VOOR 10 maart 2025</w:t>
      </w:r>
      <w:r>
        <w:t xml:space="preserve"> op rekeningnr.:</w:t>
      </w:r>
    </w:p>
    <w:p w14:paraId="57EED5DB" w14:textId="648B82AE" w:rsidR="00F93852" w:rsidRPr="00F93852" w:rsidRDefault="00991809" w:rsidP="005A64D7">
      <w:r>
        <w:t xml:space="preserve">                                               BE38 7310 2918 7372 BIC KREDBEBB  met vermelding uw lunchkeuze</w:t>
      </w:r>
      <w:r w:rsidR="00D02CAC">
        <w:t>.</w:t>
      </w:r>
    </w:p>
    <w:sectPr w:rsidR="00F93852" w:rsidRPr="00F93852" w:rsidSect="00584C69">
      <w:footerReference w:type="default" r:id="rId13"/>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323D5" w14:textId="77777777" w:rsidR="00DA7E32" w:rsidRDefault="00DA7E32" w:rsidP="00D56D14">
      <w:pPr>
        <w:spacing w:line="240" w:lineRule="auto"/>
      </w:pPr>
      <w:r>
        <w:separator/>
      </w:r>
    </w:p>
  </w:endnote>
  <w:endnote w:type="continuationSeparator" w:id="0">
    <w:p w14:paraId="7E9DF557" w14:textId="77777777" w:rsidR="00DA7E32" w:rsidRDefault="00DA7E32" w:rsidP="00D5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5A62" w14:textId="77777777" w:rsidR="00F45CEC" w:rsidRDefault="00F45CEC" w:rsidP="00F45CEC">
    <w:pPr>
      <w:widowControl w:val="0"/>
      <w:jc w:val="center"/>
      <w:rPr>
        <w:sz w:val="16"/>
        <w:szCs w:val="16"/>
        <w:lang w:val="en-US"/>
      </w:rPr>
    </w:pPr>
    <w:r>
      <w:rPr>
        <w:sz w:val="16"/>
        <w:szCs w:val="16"/>
        <w:lang w:val="en-US"/>
      </w:rPr>
      <w:t>________________________________________________________________________________________________________________</w:t>
    </w:r>
  </w:p>
  <w:p w14:paraId="28FC3F7D" w14:textId="77777777" w:rsidR="00F45CEC" w:rsidRPr="006D172B" w:rsidRDefault="00F45CEC" w:rsidP="00F45CEC">
    <w:pPr>
      <w:widowControl w:val="0"/>
      <w:jc w:val="center"/>
      <w:rPr>
        <w:sz w:val="12"/>
        <w:szCs w:val="12"/>
        <w:lang w:val="en-US"/>
      </w:rPr>
    </w:pPr>
  </w:p>
  <w:p w14:paraId="2DC697D5" w14:textId="01A2A05E" w:rsidR="00A261BB" w:rsidRPr="006D172B" w:rsidRDefault="00F45CEC" w:rsidP="006D172B">
    <w:pPr>
      <w:widowControl w:val="0"/>
      <w:jc w:val="center"/>
      <w:rPr>
        <w:sz w:val="16"/>
        <w:szCs w:val="16"/>
        <w:lang w:val="en-US"/>
      </w:rPr>
    </w:pPr>
    <w:r w:rsidRPr="00900BEE">
      <w:rPr>
        <w:sz w:val="16"/>
        <w:szCs w:val="16"/>
        <w:lang w:val="en-US"/>
      </w:rPr>
      <w:t xml:space="preserve">NEOS Hamont-Achel • Bosstraat 51 bus 0001 • 3930 Hamont-Achel • Tel: 011/ 44 61 85 • GSM:+32 474 81 73 41                                               </w:t>
    </w:r>
    <w:r w:rsidRPr="00900BEE">
      <w:rPr>
        <w:sz w:val="16"/>
        <w:szCs w:val="16"/>
        <w:lang w:val="en-US"/>
      </w:rPr>
      <w:tab/>
      <w:t xml:space="preserve">     </w:t>
    </w:r>
    <w:r w:rsidRPr="00900BEE">
      <w:rPr>
        <w:sz w:val="16"/>
        <w:szCs w:val="16"/>
        <w:lang w:val="en-US"/>
      </w:rPr>
      <w:tab/>
      <w:t xml:space="preserve">   e-mail: hugo_vandenboer@hotmail.com •  www.neoshamontachel.be  • www.neosvzw.be </w:t>
    </w:r>
    <w:r w:rsidRPr="00900BEE">
      <w:rPr>
        <w:sz w:val="16"/>
        <w:szCs w:val="16"/>
        <w:lang w:val="en-US"/>
      </w:rPr>
      <w:tab/>
    </w:r>
    <w:r w:rsidRPr="00900BEE">
      <w:rPr>
        <w:sz w:val="16"/>
        <w:szCs w:val="16"/>
        <w:lang w:val="en-US"/>
      </w:rPr>
      <w:tab/>
    </w:r>
    <w:r w:rsidRPr="00900BEE">
      <w:rPr>
        <w:sz w:val="16"/>
        <w:szCs w:val="16"/>
        <w:lang w:val="en-US"/>
      </w:rPr>
      <w:tab/>
      <w:t xml:space="preserve">  Neos Hamont-Achel BE38 7310 2918 7372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4C7F7" w14:textId="77777777" w:rsidR="00DA7E32" w:rsidRDefault="00DA7E32" w:rsidP="00D56D14">
      <w:pPr>
        <w:spacing w:line="240" w:lineRule="auto"/>
      </w:pPr>
      <w:r>
        <w:separator/>
      </w:r>
    </w:p>
  </w:footnote>
  <w:footnote w:type="continuationSeparator" w:id="0">
    <w:p w14:paraId="611403A6" w14:textId="77777777" w:rsidR="00DA7E32" w:rsidRDefault="00DA7E32" w:rsidP="00D56D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3D"/>
    <w:rsid w:val="0000759C"/>
    <w:rsid w:val="0003496C"/>
    <w:rsid w:val="000478CC"/>
    <w:rsid w:val="0006101F"/>
    <w:rsid w:val="00075893"/>
    <w:rsid w:val="00085CEF"/>
    <w:rsid w:val="000B0120"/>
    <w:rsid w:val="000B76AE"/>
    <w:rsid w:val="000E3EED"/>
    <w:rsid w:val="000E4833"/>
    <w:rsid w:val="000F26A0"/>
    <w:rsid w:val="0011060D"/>
    <w:rsid w:val="00140B51"/>
    <w:rsid w:val="0015493D"/>
    <w:rsid w:val="00155721"/>
    <w:rsid w:val="00163C90"/>
    <w:rsid w:val="001923A8"/>
    <w:rsid w:val="001A70CE"/>
    <w:rsid w:val="001C3805"/>
    <w:rsid w:val="001F2FCC"/>
    <w:rsid w:val="001F4C82"/>
    <w:rsid w:val="001F6393"/>
    <w:rsid w:val="0021661B"/>
    <w:rsid w:val="00242A3A"/>
    <w:rsid w:val="00247714"/>
    <w:rsid w:val="00262BD7"/>
    <w:rsid w:val="00273151"/>
    <w:rsid w:val="002B60FA"/>
    <w:rsid w:val="002C791A"/>
    <w:rsid w:val="00304440"/>
    <w:rsid w:val="00312A0B"/>
    <w:rsid w:val="003914F7"/>
    <w:rsid w:val="003A190E"/>
    <w:rsid w:val="003A1CEF"/>
    <w:rsid w:val="003A2F73"/>
    <w:rsid w:val="003B6BFB"/>
    <w:rsid w:val="004433B6"/>
    <w:rsid w:val="004B278B"/>
    <w:rsid w:val="004C5E43"/>
    <w:rsid w:val="00500EE3"/>
    <w:rsid w:val="00547E1B"/>
    <w:rsid w:val="005818E7"/>
    <w:rsid w:val="00584C69"/>
    <w:rsid w:val="00584DE3"/>
    <w:rsid w:val="005A64D7"/>
    <w:rsid w:val="005E5982"/>
    <w:rsid w:val="005F3EEA"/>
    <w:rsid w:val="005F74D5"/>
    <w:rsid w:val="0064210C"/>
    <w:rsid w:val="0064273A"/>
    <w:rsid w:val="006664C1"/>
    <w:rsid w:val="006872E4"/>
    <w:rsid w:val="00697C05"/>
    <w:rsid w:val="006C1100"/>
    <w:rsid w:val="006D172B"/>
    <w:rsid w:val="006D4D60"/>
    <w:rsid w:val="007C1EF4"/>
    <w:rsid w:val="007E1846"/>
    <w:rsid w:val="007E6066"/>
    <w:rsid w:val="00811C7A"/>
    <w:rsid w:val="008216AB"/>
    <w:rsid w:val="0083063F"/>
    <w:rsid w:val="00832D44"/>
    <w:rsid w:val="00835A59"/>
    <w:rsid w:val="00844A9B"/>
    <w:rsid w:val="0085051E"/>
    <w:rsid w:val="008A1494"/>
    <w:rsid w:val="00934D36"/>
    <w:rsid w:val="00937675"/>
    <w:rsid w:val="00991809"/>
    <w:rsid w:val="009940A9"/>
    <w:rsid w:val="00997283"/>
    <w:rsid w:val="009B1F22"/>
    <w:rsid w:val="009B29F3"/>
    <w:rsid w:val="009B7FE9"/>
    <w:rsid w:val="009E2D73"/>
    <w:rsid w:val="009E694C"/>
    <w:rsid w:val="00A261BB"/>
    <w:rsid w:val="00A32967"/>
    <w:rsid w:val="00AB36B2"/>
    <w:rsid w:val="00AB3AC9"/>
    <w:rsid w:val="00AF241F"/>
    <w:rsid w:val="00B007FE"/>
    <w:rsid w:val="00B1121C"/>
    <w:rsid w:val="00B669AB"/>
    <w:rsid w:val="00B77640"/>
    <w:rsid w:val="00BA0B7F"/>
    <w:rsid w:val="00BB10AD"/>
    <w:rsid w:val="00BE0E57"/>
    <w:rsid w:val="00BF3C8A"/>
    <w:rsid w:val="00C151E1"/>
    <w:rsid w:val="00C15F7F"/>
    <w:rsid w:val="00C346BE"/>
    <w:rsid w:val="00C60F0F"/>
    <w:rsid w:val="00C725F8"/>
    <w:rsid w:val="00C80E05"/>
    <w:rsid w:val="00CA0A23"/>
    <w:rsid w:val="00CA3E0A"/>
    <w:rsid w:val="00CB32FC"/>
    <w:rsid w:val="00D02CAC"/>
    <w:rsid w:val="00D41B51"/>
    <w:rsid w:val="00D426D7"/>
    <w:rsid w:val="00D431FE"/>
    <w:rsid w:val="00D56D14"/>
    <w:rsid w:val="00D85327"/>
    <w:rsid w:val="00D8538F"/>
    <w:rsid w:val="00D928AF"/>
    <w:rsid w:val="00DA7E32"/>
    <w:rsid w:val="00DB69FB"/>
    <w:rsid w:val="00DE1C5F"/>
    <w:rsid w:val="00E0163D"/>
    <w:rsid w:val="00E97F7F"/>
    <w:rsid w:val="00ED0B22"/>
    <w:rsid w:val="00EE211D"/>
    <w:rsid w:val="00EF5691"/>
    <w:rsid w:val="00F2436C"/>
    <w:rsid w:val="00F45CEC"/>
    <w:rsid w:val="00F46F86"/>
    <w:rsid w:val="00F52E3C"/>
    <w:rsid w:val="00F62BF0"/>
    <w:rsid w:val="00F93852"/>
    <w:rsid w:val="00F94BAA"/>
    <w:rsid w:val="00FA7D6E"/>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3DE5"/>
  <w15:docId w15:val="{3EB8044F-195C-4B6F-B37D-44A4FC7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6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1F2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F22"/>
    <w:rPr>
      <w:rFonts w:ascii="Tahoma" w:hAnsi="Tahoma" w:cs="Tahoma"/>
      <w:sz w:val="16"/>
      <w:szCs w:val="16"/>
    </w:rPr>
  </w:style>
  <w:style w:type="paragraph" w:styleId="Koptekst">
    <w:name w:val="header"/>
    <w:basedOn w:val="Standaard"/>
    <w:link w:val="KoptekstChar"/>
    <w:uiPriority w:val="99"/>
    <w:unhideWhenUsed/>
    <w:rsid w:val="00D56D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6D14"/>
  </w:style>
  <w:style w:type="paragraph" w:styleId="Voettekst">
    <w:name w:val="footer"/>
    <w:basedOn w:val="Standaard"/>
    <w:link w:val="VoettekstChar"/>
    <w:uiPriority w:val="99"/>
    <w:unhideWhenUsed/>
    <w:rsid w:val="00D56D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6D14"/>
  </w:style>
  <w:style w:type="paragraph" w:styleId="Datum">
    <w:name w:val="Date"/>
    <w:basedOn w:val="Standaard"/>
    <w:next w:val="Standaard"/>
    <w:link w:val="DatumChar"/>
    <w:uiPriority w:val="99"/>
    <w:semiHidden/>
    <w:unhideWhenUsed/>
    <w:rsid w:val="0083063F"/>
  </w:style>
  <w:style w:type="character" w:customStyle="1" w:styleId="DatumChar">
    <w:name w:val="Datum Char"/>
    <w:basedOn w:val="Standaardalinea-lettertype"/>
    <w:link w:val="Datum"/>
    <w:uiPriority w:val="99"/>
    <w:semiHidden/>
    <w:rsid w:val="008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4AED-3ED1-4353-8093-8968F7D5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1953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Herlinde</dc:creator>
  <cp:lastModifiedBy>Jaak Hoeben</cp:lastModifiedBy>
  <cp:revision>2</cp:revision>
  <cp:lastPrinted>2025-02-21T07:29:00Z</cp:lastPrinted>
  <dcterms:created xsi:type="dcterms:W3CDTF">2025-02-24T19:53:00Z</dcterms:created>
  <dcterms:modified xsi:type="dcterms:W3CDTF">2025-02-24T19:53:00Z</dcterms:modified>
</cp:coreProperties>
</file>